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Redningstegnlampe i plast for universell installasjon. Universal montering inkluderer mulighet for montering av lampen enten som vegg- eller takflate. Det kubiske plasthuset er diskret redusert til det essensielle. Den høye beskyttelsesklassen muliggjør bruk i fuktige rom eller miljøer med høye forurensningsnivåer. </w:t>
      </w:r>
      <w:br/>
      <w:r>
        <w:rPr/>
        <w:t xml:space="preserve">Display-skivelampe med integrert lysfordeling for jevn belysning av piktogrammet. Egnet for en- eller tosidig merking.</w:t>
      </w:r>
      <w:br/>
      <w:br/>
      <w:r>
        <w:rPr/>
        <w:t xml:space="preserve">Planleggingssikkerhet sikres av verktøyfri, variabel bruk av piktogrammene på stedet. Et piktogramsett i henhold til DIN ISO 7010 (pil høyre, venstre, topp og bunn) er inkludert som standard i leveringsomfanget.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Plast</w:t>
      </w:r>
    </w:p>
    <w:p>
      <w:pPr/>
      <w:r>
        <w:rPr/>
        <w:t xml:space="preserve">Farge: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Type montering: Universal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7</w:t>
      </w:r>
    </w:p>
    <w:p>
      <w:pPr/>
      <w:r>
        <w:rPr/>
        <w:t xml:space="preserve">Allowed temperature DS: 0 °C to 35 °C °C</w:t>
      </w:r>
    </w:p>
    <w:p>
      <w:pPr/>
      <w:r>
        <w:rPr/>
        <w:t xml:space="preserve">Allowed temperature BS: 0 °C to 35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4 W W</w:t>
      </w:r>
    </w:p>
    <w:p>
      <w:pPr/>
      <w:r>
        <w:rPr/>
        <w:t xml:space="preserve">Strøm i standby-modus: 0,3 W W</w:t>
      </w:r>
    </w:p>
    <w:p>
      <w:pPr/>
    </w:p>
    <w:p>
      <w:pPr/>
      <w:r>
        <w:rPr/>
        <w:t xml:space="preserve">Tverrsnitt for tilkobling: 1,5 mm² mm</w:t>
      </w:r>
    </w:p>
    <w:p>
      <w:pPr/>
    </w:p>
    <w:p>
      <w:pPr/>
      <w:r>
        <w:rPr/>
        <w:t xml:space="preserve">Batteri: LFPN3233.01, {{Produkt - BatteryPerformance - BatteryTechnology (P:17:110)}} Batteri</w:t>
      </w:r>
    </w:p>
    <w:p>
      <w:pPr/>
    </w:p>
    <w:p>
      <w:pPr/>
      <w:r>
        <w:rPr/>
        <w:t xml:space="preserve">Varenummer: KAXK403SC</w:t>
      </w:r>
    </w:p>
    <w:p>
      <w:pPr/>
    </w:p>
    <w:p>
      <w:pPr/>
      <w:r>
        <w:rPr/>
        <w:t xml:space="preserve">Tilbehør: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531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2026-09-11T07:00:08+02:00</dcterms:created>
  <dcterms:modified xsi:type="dcterms:W3CDTF">2026-09-11T07:00:08+02:00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