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Rund sink-trykkstøpt lampe for generell belysning og belysning av rømnings- og redningsveier i henhold til DIN EN 60598-1, DIN EN 60598-2-22 og DIN EN 1838.</w:t>
      </w:r>
      <w:br/>
      <w:br/>
      <w:r>
        <w:rPr/>
        <w:t xml:space="preserve">I robust design og tidløst design, egnet for innendørs og utendørs bruk. Nødlys-LED-en kan foldes ut uten verktøy under montering, for eksempel for å belyse rømnings- og redningsveier optimalt ved montering på vegg. Versjon i antrasittfarge.</w:t>
      </w:r>
    </w:p>
    <w:p>
      <w:pPr/>
    </w:p>
    <w:p>
      <w:pPr/>
      <w:r>
        <w:rPr/>
        <w:t xml:space="preserve">Overvåkning: </w:t>
      </w:r>
    </w:p>
    <w:p>
      <w:pPr/>
      <w:r>
        <w:rPr/>
        <w:t xml:space="preserve">Med integrert overvåkingsmodul for drift på et sentralt Wireless Professional overvåkingsanlegg.</w:t>
      </w:r>
    </w:p>
    <w:p>
      <w:pPr>
        <w:numPr>
          <w:ilvl w:val="0"/>
          <w:numId w:val="2"/>
        </w:numPr>
      </w:pPr>
      <w:r>
        <w:rPr/>
        <w:t xml:space="preserve">Ladeindikator på lampen</w:t>
      </w:r>
    </w:p>
    <w:p>
      <w:pPr>
        <w:numPr>
          <w:ilvl w:val="0"/>
          <w:numId w:val="2"/>
        </w:numPr>
      </w:pPr>
      <w:r>
        <w:rPr/>
        <w:t xml:space="preserve">manuell eller automatisk funksjonstest (teststarttid kan velges fritt i WirelessControl-programvaren)</w:t>
      </w:r>
    </w:p>
    <w:p>
      <w:pPr>
        <w:numPr>
          <w:ilvl w:val="0"/>
          <w:numId w:val="2"/>
        </w:numPr>
      </w:pPr>
      <w:r>
        <w:rPr/>
        <w:t xml:space="preserve">Manuell eller automatisk driftsvarighetstest kan aktiveres over den nominelle driftstiden til lampen (teststarttider kan velges fritt i WirelessControl-programvaren)</w:t>
      </w:r>
    </w:p>
    <w:p>
      <w:pPr>
        <w:numPr>
          <w:ilvl w:val="0"/>
          <w:numId w:val="2"/>
        </w:numPr>
      </w:pPr>
      <w:r>
        <w:rPr/>
        <w:t xml:space="preserve">Automatisk ladeovervåking</w:t>
      </w:r>
    </w:p>
    <w:p>
      <w:pPr>
        <w:numPr>
          <w:ilvl w:val="0"/>
          <w:numId w:val="2"/>
        </w:numPr>
      </w:pPr>
      <w:r>
        <w:rPr/>
        <w:t xml:space="preserve">Dyputladningsbeskyttelse med omstartssperre</w:t>
      </w:r>
    </w:p>
    <w:p>
      <w:pPr/>
      <w:r>
        <w:rPr/>
        <w:t xml:space="preserve">Materiale: Pressstøping av sink</w:t>
      </w:r>
    </w:p>
    <w:p>
      <w:pPr/>
      <w:r>
        <w:rPr/>
        <w:t xml:space="preserve">Farge: RAL 7016</w:t>
      </w:r>
    </w:p>
    <w:p>
      <w:pPr/>
      <w:r>
        <w:rPr/>
        <w:t xml:space="preserve">Diameter: 363 mm</w:t>
      </w:r>
    </w:p>
    <w:p>
      <w:pPr/>
    </w:p>
    <w:p>
      <w:pPr/>
      <w:r>
        <w:rPr/>
        <w:t xml:space="preserve">Type montering: Universal</w:t>
      </w:r>
    </w:p>
    <w:p>
      <w:pPr/>
      <w:r>
        <w:rPr/>
        <w:t xml:space="preserve">Beskyttelsesklasse: 1</w:t>
      </w:r>
    </w:p>
    <w:p>
      <w:pPr/>
      <w:r>
        <w:rPr/>
        <w:t xml:space="preserve">Beskyttelsesklasse (IP): IP 54</w:t>
      </w:r>
    </w:p>
    <w:p>
      <w:pPr/>
      <w:r>
        <w:rPr/>
        <w:t xml:space="preserve">Slagfasthetsklasse IK: IK 10</w:t>
      </w:r>
    </w:p>
    <w:p>
      <w:pPr/>
      <w:r>
        <w:rPr/>
        <w:t xml:space="preserve">Allowed temperature DS: -15 °C to 40 °C °C</w:t>
      </w:r>
    </w:p>
    <w:p>
      <w:pPr/>
      <w:r>
        <w:rPr/>
        <w:t xml:space="preserve">Allowed temperature BS: -15 °C to 40 °C °C</w:t>
      </w:r>
    </w:p>
    <w:p>
      <w:pPr/>
      <w:r>
        <w:rPr/>
        <w:t xml:space="preserve">Piktogram: Nein</w:t>
      </w:r>
    </w:p>
    <w:p>
      <w:pPr/>
    </w:p>
    <w:p>
      <w:pPr/>
      <w:r>
        <w:rPr/>
        <w:t xml:space="preserve">Strøm kontinuerlig drift: 17 W W</w:t>
      </w:r>
    </w:p>
    <w:p>
      <w:pPr/>
      <w:r>
        <w:rPr/>
        <w:t xml:space="preserve">Strøm i standby-modus: 0,8 W W</w:t>
      </w:r>
    </w:p>
    <w:p>
      <w:pPr/>
      <w:r>
        <w:rPr/>
        <w:t xml:space="preserve">Lysstrøm Nøddrift: 470 lm lm</w:t>
      </w:r>
    </w:p>
    <w:p>
      <w:pPr/>
    </w:p>
    <w:p>
      <w:pPr/>
      <w:r>
        <w:rPr/>
        <w:t xml:space="preserve">Inngangsspenning AC: 230 V V</w:t>
      </w:r>
    </w:p>
    <w:p>
      <w:pPr/>
      <w:r>
        <w:rPr/>
        <w:t xml:space="preserve">Tverrsnitt for tilkobling: 2.5 mm² mm</w:t>
      </w:r>
    </w:p>
    <w:p>
      <w:pPr/>
    </w:p>
    <w:p>
      <w:pPr/>
      <w:r>
        <w:rPr/>
        <w:t xml:space="preserve">Batteri: LFPN3233.01-TT-SET</w:t>
      </w:r>
    </w:p>
    <w:p>
      <w:pPr/>
    </w:p>
    <w:p>
      <w:pPr/>
      <w:r>
        <w:rPr/>
        <w:t xml:space="preserve">Varenummer: QCW421WL-AZ-TT</w:t>
      </w:r>
    </w:p>
    <w:p>
      <w:pPr/>
    </w:p>
    <w:p>
      <w:pPr/>
      <w:r>
        <w:rPr/>
        <w:t xml:space="preserve">Tilbehør: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64422CBE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2026-08-26T02:26:36+02:00</dcterms:created>
  <dcterms:modified xsi:type="dcterms:W3CDTF">2026-08-26T02:26:36+02:00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