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</w:t>
      </w:r>
    </w:p>
    <w:p>
      <w:pPr/>
    </w:p>
    <w:p>
      <w:pPr/>
      <w:r>
        <w:rPr/>
        <w:t xml:space="preserve">Varenummer: ILDL421WL-TT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6B3B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2026-07-12T06:44:35+02:00</dcterms:created>
  <dcterms:modified xsi:type="dcterms:W3CDTF">2026-07-12T06:44:35+02:00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