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7016</w:t>
      </w:r>
    </w:p>
    <w:p>
      <w:pPr/>
      <w:r>
        <w:rPr/>
        <w:t xml:space="preserve">Wymiary: 315 mm x 65 mm x 140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8</w:t>
      </w:r>
    </w:p>
    <w:p>
      <w:pPr/>
      <w:r>
        <w:rPr/>
        <w:t xml:space="preserve">Dopuszczalna temperatura DS: -25 °C do 40 °C °C</w:t>
      </w:r>
    </w:p>
    <w:p>
      <w:pPr/>
      <w:r>
        <w:rPr/>
        <w:t xml:space="preserve">Dopuszczalna temperatura BS: -25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ZAW011WL-AZ-COOL-PL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2026-07-10T13:57:52+02:00</dcterms:created>
  <dcterms:modified xsi:type="dcterms:W3CDTF">2026-07-10T13:57:52+02:00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