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Moduł CBU-TED to elegancki, sterowany przez Bluetooth ściemniacz fazy typu trailing edge firmy CASAMBI®, który umożliwia bezstopniowe ściemnianie wszystkich dostępnych źródeł światła. Można go zainstalować za konwencjonalnym włącznikiem światła lub bezpośrednio w oprawie oświetleniowej lub puszce przyłączeniowej. Dzięki nowej funkcji dalekiego zasięgu można teraz cieszyć się niezawodną kontrolą z jeszcze większych odległości.</w:t>
      </w:r>
      <w:br/>
    </w:p>
    <w:p>
      <w:pPr/>
    </w:p>
    <w:p>
      <w:pPr/>
      <w:r>
        <w:rPr/>
        <w:t xml:space="preserve">Połączenie elektryczne:</w:t>
      </w:r>
    </w:p>
    <w:p>
      <w:pPr/>
      <w:r>
        <w:rPr/>
        <w:t xml:space="preserve">Power maintained: 100 W</w:t>
      </w:r>
    </w:p>
    <w:p>
      <w:pPr/>
      <w:r>
        <w:rPr/>
        <w:t xml:space="preserve">Napięcie wejściowe AC: 220-240V / 50-60Hz V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Max. moc transmisji: +4 dBm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2026-05-12T08:12:50+02:00</dcterms:created>
  <dcterms:modified xsi:type="dcterms:W3CDTF">2026-05-12T08:12:50+02:00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