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</w:p>
    <w:p>
      <w:pPr/>
      <w:r>
        <w:rPr/>
        <w:t xml:space="preserve">Materiał: Odlew cynkowy</w:t>
      </w:r>
    </w:p>
    <w:p>
      <w:pPr/>
      <w:r>
        <w:rPr/>
        <w:t xml:space="preserve">Kolor: RAL 7016</w:t>
      </w:r>
    </w:p>
    <w:p>
      <w:pPr/>
      <w:r>
        <w:rPr/>
        <w:t xml:space="preserve">Wymiary: 50 mm x 236 mm x 151 mm</w:t>
      </w:r>
    </w:p>
    <w:p>
      <w:pPr/>
    </w:p>
    <w:p>
      <w:pPr/>
      <w:r>
        <w:rPr/>
        <w:t xml:space="preserve">Typ montażu: Wandaufbau</w:t>
      </w:r>
    </w:p>
    <w:p>
      <w:pPr/>
      <w:r>
        <w:rPr/>
        <w:t xml:space="preserve">Klasa ochronności: 2</w:t>
      </w:r>
    </w:p>
    <w:p>
      <w:pPr/>
      <w:r>
        <w:rPr/>
        <w:t xml:space="preserve">Stopień ochrony (IP): IP 40</w:t>
      </w:r>
    </w:p>
    <w:p>
      <w:pPr/>
      <w:r>
        <w:rPr/>
        <w:t xml:space="preserve">Klasa ochrony mechanicznej (IK): IK ≥ 3</w:t>
      </w:r>
    </w:p>
    <w:p>
      <w:pPr/>
      <w:r>
        <w:rPr/>
        <w:t xml:space="preserve">Dopuszczalna temperatura DS: -5 °C do 40 °C °C</w:t>
      </w:r>
    </w:p>
    <w:p>
      <w:pPr/>
      <w:r>
        <w:rPr/>
        <w:t xml:space="preserve">Dopuszczalna temperatura BS: -5 °C do 40 °C °C</w:t>
      </w:r>
    </w:p>
    <w:p>
      <w:pPr/>
      <w:r>
        <w:rPr/>
        <w:t xml:space="preserve">Rozpoznawalność: 22m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Moc w trybie DS: 3,5 W W</w:t>
      </w:r>
    </w:p>
    <w:p>
      <w:pPr/>
      <w:r>
        <w:rPr/>
        <w:t xml:space="preserve">Moc w trybie BS: 0,8 W W</w:t>
      </w:r>
    </w:p>
    <w:p>
      <w:pPr/>
    </w:p>
    <w:p>
      <w:pPr/>
      <w:r>
        <w:rPr/>
        <w:t xml:space="preserve">Napięcie wejściowe AC: 230 V V</w:t>
      </w:r>
    </w:p>
    <w:p>
      <w:pPr/>
      <w:r>
        <w:rPr/>
        <w:t xml:space="preserve">Przekrój zacisków zasilających: 2.5 mm² mm</w:t>
      </w:r>
    </w:p>
    <w:p>
      <w:pPr/>
    </w:p>
    <w:p>
      <w:pPr/>
      <w:r>
        <w:rPr/>
        <w:t xml:space="preserve">Akumulator: LFPN3212.01-SET</w:t>
      </w:r>
    </w:p>
    <w:p>
      <w:pPr/>
    </w:p>
    <w:p>
      <w:pPr/>
      <w:r>
        <w:rPr/>
        <w:t xml:space="preserve">Numer artykułu: AMW403WL-AZ-PL</w:t>
      </w:r>
    </w:p>
    <w:p>
      <w:pPr/>
    </w:p>
    <w:p>
      <w:pPr/>
      <w:r>
        <w:rPr/>
        <w:t xml:space="preserve">Akcesoria:</w:t>
      </w:r>
    </w:p>
    <w:p>
      <w:pPr/>
      <w:r>
        <w:rPr/>
        <w:t xml:space="preserve">Numer artykułu: BALLPLX-AM, </w:t>
      </w:r>
    </w:p>
    <w:p>
      <w:pPr/>
      <w:r>
        <w:rPr/>
        <w:t xml:space="preserve">Numer artykułu: AM-X-APA, </w:t>
      </w:r>
    </w:p>
    <w:p>
      <w:pPr/>
      <w:r>
        <w:rPr/>
        <w:t xml:space="preserve">Numer artykułu: LFPN3212-SET-2AKKU, </w:t>
      </w:r>
    </w:p>
    <w:p>
      <w:pPr/>
    </w:p>
    <w:p>
      <w:pPr/>
      <w:r>
        <w:rPr/>
        <w:t xml:space="preserve">Producent: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2026-10-01T05:09:59+02:00</dcterms:created>
  <dcterms:modified xsi:type="dcterms:W3CDTF">2026-10-01T05:09:59+02:00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