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</w:t>
      </w:r>
      <w:br/>
      <w:br/>
      <w:r>
        <w:rPr/>
        <w:t xml:space="preserve">LED-Sicherheitsleuchte für Feuchträume oder Außenbereiche zum Deckeneinbau aus Aluminium. Zweigeteilter Aufbau zur einfachen Abdichtung der Decke. Der Leuchteneinsatz wird werkzeuglos in den Montagering gesetzt. </w:t>
      </w:r>
      <w:br/>
      <w:r>
        <w:rPr/>
        <w:t xml:space="preserve">Durch Einsatz von leistungsstarker LED ERT Technik wird eine optimale Lichtverteilung und Ausleuchtung der Flucht- und Rettungswege erreicht. Das Leuchtmittel ist austauschbar und hat bei der Einzelbatterie-Ausführung die Status LED integriert.</w:t>
      </w:r>
      <w:br/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 x  x 110 mm</w:t>
      </w:r>
    </w:p>
    <w:p>
      <w:pPr/>
      <w:r>
        <w:rPr/>
        <w:t xml:space="preserve">Durchmesser: 80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FGL-OUT-WEISS-023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2024-02-25T15:20:54+01:00</dcterms:created>
  <dcterms:modified xsi:type="dcterms:W3CDTF">2024-02-25T15:20:54+01:00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