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SALO series. Housing made from die-cast aluminium for outdoor use, grey, powder-coated. Cover made from toughened glass. Operating unit installed (can be switched). DC compatible.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55 W</w:t>
      </w:r>
    </w:p>
    <w:p>
      <w:pPr/>
      <w:r>
        <w:rPr/>
        <w:t xml:space="preserve">DC Ready: Yes</w:t>
      </w:r>
    </w:p>
    <w:p>
      <w:pPr/>
      <w:r>
        <w:rPr/>
        <w:t xml:space="preserve">Rated power: 50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3.900 lm</w:t>
      </w:r>
    </w:p>
    <w:p>
      <w:pPr/>
      <w:r>
        <w:rPr/>
        <w:t xml:space="preserve">Colour temperature: 3000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Energy efficiency class: A</w:t>
      </w:r>
    </w:p>
    <w:p>
      <w:pPr/>
      <w:r>
        <w:rPr/>
        <w:t xml:space="preserve">Impact resistance: IK 04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285 mm</w:t>
      </w:r>
    </w:p>
    <w:p>
      <w:pPr/>
      <w:r>
        <w:rPr/>
        <w:t xml:space="preserve">Width (B): 235 mm</w:t>
      </w:r>
    </w:p>
    <w:p>
      <w:pPr/>
      <w:r>
        <w:rPr/>
        <w:t xml:space="preserve">Height (H): 150 mm</w:t>
      </w:r>
    </w:p>
    <w:p>
      <w:pPr/>
      <w:r>
        <w:rPr/>
        <w:t xml:space="preserve">Separable every: 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2020-11-22T01:01:25+01:00</dcterms:created>
  <dcterms:modified xsi:type="dcterms:W3CDTF">2020-11-22T01:01:25+01:00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