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 x  x 36 mm</w:t>
      </w:r>
    </w:p>
    <w:p>
      <w:pPr/>
      <w:r>
        <w:rPr/>
        <w:t xml:space="preserve">Diameter: 100 mm</w:t>
      </w:r>
    </w:p>
    <w:p>
      <w:pPr/>
    </w:p>
    <w:p>
      <w:pPr/>
      <w:r>
        <w:rPr/>
        <w:t xml:space="preserve">Mounting method: 3-Phasen-Stromschiene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1,9 W</w:t>
      </w:r>
    </w:p>
    <w:p>
      <w:pPr/>
      <w:r>
        <w:rPr/>
        <w:t xml:space="preserve">Power non-maintained mode: 0,2 W</w:t>
      </w:r>
    </w:p>
    <w:p>
      <w:pPr/>
      <w:r>
        <w:rPr/>
        <w:t xml:space="preserve">Luminous Flux Emergency Operation: 250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ILDL423SC-3P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LSYS-B4, 4x Beam lens for lights with a lens system, for</w:t>
      </w:r>
    </w:p>
    <w:p>
      <w:pPr/>
      <w:r>
        <w:rPr/>
        <w:t xml:space="preserve">Article number: LSYS-F4, 4x corridor lenses for luminaires with lens</w:t>
      </w:r>
    </w:p>
    <w:p>
      <w:pPr/>
      <w:r>
        <w:rPr/>
        <w:t xml:space="preserve">Article number: LSYS-H4, 4x h-lenses for luminaires with lens</w:t>
      </w:r>
    </w:p>
    <w:p>
      <w:pPr/>
      <w:r>
        <w:rPr/>
        <w:t xml:space="preserve">Article number: LSYS-R4, 4x  round lenses for luminaires with lens</w:t>
      </w:r>
    </w:p>
    <w:p>
      <w:pPr/>
      <w:r>
        <w:rPr/>
        <w:t xml:space="preserve">Article number: LSYS-S4, 4x Spotlens for luminares with lens system.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A446D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2024-04-11T13:48:39+02:00</dcterms:created>
  <dcterms:modified xsi:type="dcterms:W3CDTF">2024-04-11T13:48:39+02:00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