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 synthetic luminaire for universal mounting wall/ceiling as well as wall brackets via the included adapter. With additional downwards light emission. Housing can be opened without the use of tools.  Suitable for continuous mode or stand-by mode. Reliable planning due to a toolfree and variable, on-site use of the pictograms. Set of pictograms (left, right, bottom, top) is included in the scope of delivery. 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70 mm x 260 mm x 155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KDU011WL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BALL1, Ball protection (6W) 320x220x120mm 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  <w:r>
        <w:rPr/>
        <w:t xml:space="preserve">Article number: BALLPLX-KD, Ball protection  380x280x100mm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BF818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2024-04-11T09:14:35+02:00</dcterms:created>
  <dcterms:modified xsi:type="dcterms:W3CDTF">2024-04-11T09:14:35+02:00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