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 safety luminaire for illuminating escape and rescue routes in accordance with DIN EN 60598-1, DIN EN 60598-2-22 and DIN EN 1838.</w:t>
      </w:r>
      <w:br/>
      <w:br/>
      <w:r>
        <w:rPr/>
        <w:t xml:space="preserve">Compact bar-shaped plastic emergency luminaire with clear flat bonnet, for wall or ceiling mounting. Optionally, the luminaire can be installed in the ceiling with a mounting frame.</w:t>
      </w:r>
      <w:br/>
      <w:r>
        <w:rPr/>
        <w:t xml:space="preserve">Optimum light distribution and illumination of escape and rescue routes is achieved thanks to the diffuser lenses incorporated in the cover.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SC</w:t>
      </w:r>
    </w:p>
    <w:p>
      <w:pPr/>
      <w:r>
        <w:rPr/>
        <w:t xml:space="preserve">Version with automatic test system in accordance with DIN EN 62034 type S including SelfControl test button:</w:t>
      </w:r>
    </w:p>
    <w:p>
      <w:pPr>
        <w:pPr/>
        <w:numPr>
          <w:ilvl w:val="0"/>
          <w:numId w:val="2"/>
        </w:numPr>
      </w:pPr>
      <w:r>
        <w:rPr/>
        <w:t xml:space="preserve">Test results with fault analysis (illuminant, charge and battery circuit) and status displays (operation, function test, continuous function test) using 3 colour LEDs</w:t>
      </w:r>
    </w:p>
    <w:p>
      <w:pPr>
        <w:pPr/>
        <w:numPr>
          <w:ilvl w:val="0"/>
          <w:numId w:val="2"/>
        </w:numPr>
      </w:pPr>
      <w:r>
        <w:rPr/>
        <w:t xml:space="preserve">Automatic function test (weekly)</w:t>
      </w:r>
    </w:p>
    <w:p>
      <w:pPr>
        <w:pPr/>
        <w:numPr>
          <w:ilvl w:val="0"/>
          <w:numId w:val="2"/>
        </w:numPr>
      </w:pPr>
      <w:r>
        <w:rPr/>
        <w:t xml:space="preserve">Automatic continuous function test (every 12 months)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>
        <w:pPr/>
        <w:numPr>
          <w:ilvl w:val="0"/>
          <w:numId w:val="2"/>
        </w:numPr>
      </w:pPr>
      <w:r>
        <w:rPr/>
        <w:t xml:space="preserve">Idling and short-circuit shutdown of inverter</w:t>
      </w:r>
    </w:p>
    <w:p>
      <w:pPr/>
      <w:r>
        <w:rPr/>
        <w:t xml:space="preserve">Material: Polycarbonate</w:t>
      </w:r>
    </w:p>
    <w:p>
      <w:pPr/>
      <w:r>
        <w:rPr/>
        <w:t xml:space="preserve">Color: RAL 9003</w:t>
      </w:r>
    </w:p>
    <w:p>
      <w:pPr/>
      <w:r>
        <w:rPr/>
        <w:t xml:space="preserve">Dimensions: 250 mm x 34 mm x 50 mm</w:t>
      </w:r>
    </w:p>
    <w:p>
      <w:pPr/>
    </w:p>
    <w:p>
      <w:pPr/>
      <w:r>
        <w:rPr/>
        <w:t xml:space="preserve">Mounting method: Universal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54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-10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Pictogram: No</w:t>
      </w:r>
    </w:p>
    <w:p>
      <w:pPr/>
    </w:p>
    <w:p>
      <w:pPr/>
      <w:r>
        <w:rPr/>
        <w:t xml:space="preserve">Power maintained mode: 3,3 W</w:t>
      </w:r>
    </w:p>
    <w:p>
      <w:pPr/>
      <w:r>
        <w:rPr/>
        <w:t xml:space="preserve">Power non-maintained mode: 1 W</w:t>
      </w:r>
    </w:p>
    <w:p>
      <w:pPr/>
      <w:r>
        <w:rPr/>
        <w:t xml:space="preserve">Luminous Flux Emergency Operation: 190 lm</w:t>
      </w:r>
    </w:p>
    <w:p>
      <w:pPr/>
      <w:r>
        <w:rPr/>
        <w:t xml:space="preserve">Bridging time (h): 1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LFP3233.01, 3.2V / 3.3 Ah LiFePO4 </w:t>
      </w:r>
    </w:p>
    <w:p>
      <w:pPr/>
    </w:p>
    <w:p>
      <w:pPr/>
      <w:r>
        <w:rPr/>
        <w:t xml:space="preserve">Article number: KMB011SC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KME-EB, KM recessed frame with test button (SB)</w:t>
      </w:r>
    </w:p>
    <w:p>
      <w:pPr/>
      <w:r>
        <w:rPr/>
        <w:t xml:space="preserve">Article number: BALL1, Ball protection (6W) 320x220x120mm </w:t>
      </w:r>
    </w:p>
    <w:p>
      <w:pPr/>
      <w:r>
        <w:rPr/>
        <w:t xml:space="preserve">Article number: KMBE, concrete recessed housing</w:t>
      </w:r>
    </w:p>
    <w:p>
      <w:pPr/>
      <w:r>
        <w:rPr/>
        <w:t xml:space="preserve">Article number: BALLPLX-KMB, Ball protection 380x150x60mm incl. fastening</w:t>
      </w:r>
    </w:p>
    <w:p>
      <w:pPr/>
      <w:r>
        <w:rPr/>
        <w:t xml:space="preserve">Article number: KMBFH, flexible wall mounting for KM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63F8B5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2024-04-26T09:20:56+02:00</dcterms:created>
  <dcterms:modified xsi:type="dcterms:W3CDTF">2024-04-26T09:20:56+02:00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