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safety luminaire for illuminating escape and rescue routes in accordance with DIN EN 60598-1, DIN EN 60598-2-22 and DIN EN 1838.</w:t>
      </w:r>
      <w:br/>
      <w:br/>
      <w:r>
        <w:rPr/>
        <w:t xml:space="preserve">Compact bar-shaped plastic emergency luminaire with clear flat bonnet, for wall or ceiling mounting. Optionally, the luminaire can be installed in the ceiling with a mounting frame.</w:t>
      </w:r>
      <w:br/>
      <w:r>
        <w:rPr/>
        <w:t xml:space="preserve">Optimum light distribution and illumination of escape and rescue routes is achieved thanks to the diffuser lenses incorporated in the cover.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250 mm x 34 mm x 50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3</w:t>
      </w:r>
    </w:p>
    <w:p>
      <w:pPr/>
      <w:r>
        <w:rPr/>
        <w:t xml:space="preserve">Protection rating (IP): 54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38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2,1 W</w:t>
      </w:r>
    </w:p>
    <w:p>
      <w:pPr/>
      <w:r>
        <w:rPr/>
        <w:t xml:space="preserve">Power non-maintained mode: 0,4 W</w:t>
      </w:r>
    </w:p>
    <w:p>
      <w:pPr/>
      <w:r>
        <w:rPr/>
        <w:t xml:space="preserve">Luminous Flux Emergency Operation: 220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KMB519CC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KME-EB, KM recessed frame with test button (SB)</w:t>
      </w:r>
    </w:p>
    <w:p>
      <w:pPr/>
      <w:r>
        <w:rPr/>
        <w:t xml:space="preserve">Article number: BALL1, Ball protection (6W) 320x220x120mm </w:t>
      </w:r>
    </w:p>
    <w:p>
      <w:pPr/>
      <w:r>
        <w:rPr/>
        <w:t xml:space="preserve">Article number: KMBE, concrete recessed housing</w:t>
      </w:r>
    </w:p>
    <w:p>
      <w:pPr/>
      <w:r>
        <w:rPr/>
        <w:t xml:space="preserve">Article number: BALLPLX-KMB, Ball protection 380x150x60mm incl. fastening</w:t>
      </w:r>
    </w:p>
    <w:p>
      <w:pPr/>
      <w:r>
        <w:rPr/>
        <w:t xml:space="preserve">Article number: KMBFH, flexible wall mounting for KM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2024-02-25T22:04:46+01:00</dcterms:created>
  <dcterms:modified xsi:type="dcterms:W3CDTF">2024-02-25T22:04:46+01:00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