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92 mm x 360 mm x 125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16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KWW013SC-COOL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BKW, Ball protection (KW) 420x170x170mm</w:t>
      </w:r>
    </w:p>
    <w:p>
      <w:pPr/>
      <w:r>
        <w:rPr/>
        <w:t xml:space="preserve">Article number: KWE, KW - recessed frame metal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8DB2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2021-05-31T14:12:24+02:00</dcterms:created>
  <dcterms:modified xsi:type="dcterms:W3CDTF">2021-05-31T14:12:24+02:00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