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ceiling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Aluminium</w:t>
      </w:r>
    </w:p>
    <w:p>
      <w:pPr/>
      <w:r>
        <w:rPr/>
        <w:t xml:space="preserve">Color: Alu eloxiert</w:t>
      </w:r>
    </w:p>
    <w:p>
      <w:pPr/>
      <w:r>
        <w:rPr/>
        <w:t xml:space="preserve">Dimensions: 62 mm x 384 mm x 214 mm</w:t>
      </w:r>
    </w:p>
    <w:p>
      <w:pPr/>
    </w:p>
    <w:p>
      <w:pPr/>
      <w:r>
        <w:rPr/>
        <w:t xml:space="preserve">Mounting method: Decke</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34 m</w:t>
      </w:r>
    </w:p>
    <w:p>
      <w:pPr/>
      <w:r>
        <w:rPr/>
        <w:t xml:space="preserve">Pictogram: Set</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LXD018SC</w:t>
      </w:r>
    </w:p>
    <w:p>
      <w:pPr/>
    </w:p>
    <w:p>
      <w:pPr/>
      <w:r>
        <w:rPr/>
        <w:t xml:space="preserve">Accessories:</w:t>
      </w:r>
    </w:p>
    <w:p>
      <w:pPr/>
      <w:r>
        <w:rPr/>
        <w:t xml:space="preserve">Article number: DSA, cord suspension set 1,5m</w:t>
      </w:r>
    </w:p>
    <w:p>
      <w:pPr/>
      <w:r>
        <w:rPr/>
        <w:t xml:space="preserve">Article number: 2PS-EB, </w:t>
      </w:r>
    </w:p>
    <w:p>
      <w:pPr/>
      <w:r>
        <w:rPr/>
        <w:t xml:space="preserve">Article number: 2DS-EB,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989C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2024-02-25T14:44:23+01:00</dcterms:created>
  <dcterms:modified xsi:type="dcterms:W3CDTF">2024-02-25T14:44:23+01:00</dcterms:modified>
</cp:coreProperties>
</file>

<file path=docProps/custom.xml><?xml version="1.0" encoding="utf-8"?>
<Properties xmlns="http://schemas.openxmlformats.org/officeDocument/2006/custom-properties" xmlns:vt="http://schemas.openxmlformats.org/officeDocument/2006/docPropsVTypes"/>
</file>