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 Piktogrammset (links, rechts, unten) standardmäßig im Lieferumfang enthalten. </w:t>
      </w:r>
    </w:p>
    <w:p>
      <w:pPr/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384 mm x 214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LXD019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  <w:r>
        <w:rPr/>
        <w:t xml:space="preserve">Artikelnummer: 2DS-EB, 2x DS - Designpendel Baldachin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2024-02-25T14:34:07+01:00</dcterms:created>
  <dcterms:modified xsi:type="dcterms:W3CDTF">2024-02-25T14:34:07+01:00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