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lbl-material: Metal</w:t>
      </w:r>
    </w:p>
    <w:p>
      <w:pPr/>
      <w:r>
        <w:rPr/>
        <w:t xml:space="preserve">maße: 620 mm x 620 mm x 10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0 Do 40 celsius</w:t>
      </w:r>
    </w:p>
    <w:p>
      <w:pPr/>
      <w:r>
        <w:rPr/>
        <w:t xml:space="preserve">allowed-temperature-bs: 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3600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ROPA4201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2024-02-25T17:09:23+01:00</dcterms:created>
  <dcterms:modified xsi:type="dcterms:W3CDTF">2024-02-25T17:09:23+01:00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