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Receive data from your Casambi network and remotely control it over the internet with a Casambi Cloud Gateway. This control is possible from anywhere using your smartphone.</w:t>
      </w:r>
      <w:br/>
      <w:br/>
      <w:r>
        <w:rPr/>
        <w:t xml:space="preserve">It offers largely the same functions as on-site.</w:t>
      </w:r>
      <w:br/>
      <w:br/>
      <w:br/>
      <w:r>
        <w:rPr/>
        <w:t xml:space="preserve">	Create groups, scenes, and animations.</w:t>
      </w:r>
      <w:br/>
      <w:r>
        <w:rPr/>
        <w:t xml:space="preserve">	Dim individual or groups of luminaires or turn them on/off.</w:t>
      </w:r>
      <w:br/>
      <w:r>
        <w:rPr/>
        <w:t xml:space="preserve">	Dim an entire network or turn it on/off. Turn scenes and animations on/off.</w:t>
      </w:r>
      <w:br/>
      <w:r>
        <w:rPr/>
        <w:t xml:space="preserve">	Control color temperature, hue, and saturation using the control slider in the app.</w:t>
      </w:r>
      <w:br/>
      <w:r>
        <w:rPr/>
        <w:t xml:space="preserve">	Create and edit timers.</w:t>
      </w:r>
      <w:br/>
      <w:br/>
      <w:br/>
      <w:r>
        <w:rPr/>
        <w:t xml:space="preserve"> </w:t>
      </w:r>
      <w:br/>
      <w:br/>
      <w:r>
        <w:rPr/>
        <w:t xml:space="preserve">The Casambi Cloud Gateway primarily operates with the Evolution firmware.</w:t>
      </w:r>
      <w:br/>
    </w:p>
    <w:p>
      <w:pPr/>
    </w:p>
    <w:p>
      <w:pPr/>
      <w:r>
        <w:rPr/>
        <w:t xml:space="preserve">Electrical data: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100,8 mm</w:t>
      </w:r>
    </w:p>
    <w:p>
      <w:pPr/>
      <w:r>
        <w:rPr/>
        <w:t xml:space="preserve">Width (B): 73,7 mm</w:t>
      </w:r>
    </w:p>
    <w:p>
      <w:pPr/>
      <w:r>
        <w:rPr/>
        <w:t xml:space="preserve">Height (H): 29,25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2024-05-08T21:04:04+02:00</dcterms:created>
  <dcterms:modified xsi:type="dcterms:W3CDTF">2024-05-08T21:04:04+02:00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