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Easyfit wall switch single and dual push buttons for CASAMBI® are universal battery-free wireless sensor solutions for communicating with the CASAMBI® app.</w:t>
      </w:r>
      <w:br/>
    </w:p>
    <w:p>
      <w:pPr/>
    </w:p>
    <w:p>
      <w:pPr/>
      <w:r>
        <w:rPr/>
        <w:t xml:space="preserve">Electrical data:</w:t>
      </w:r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81 mm</w:t>
      </w:r>
    </w:p>
    <w:p>
      <w:pPr/>
      <w:r>
        <w:rPr/>
        <w:t xml:space="preserve">Width (B): 81 mm</w:t>
      </w:r>
    </w:p>
    <w:p>
      <w:pPr/>
      <w:r>
        <w:rPr/>
        <w:t xml:space="preserve">Height (H): 15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2023-11-23T16:48:05+01:00</dcterms:created>
  <dcterms:modified xsi:type="dcterms:W3CDTF">2023-11-23T16:48:05+01:00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