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System power: 48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3.850 lm</w:t>
      </w:r>
    </w:p>
    <w:p>
      <w:pPr/>
      <w:r>
        <w:rPr/>
        <w:t xml:space="preserve">Colour temperature: 2700-6000 K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Energy efficiency class: A+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2021-07-05T22:14:57+02:00</dcterms:created>
  <dcterms:modified xsi:type="dcterms:W3CDTF">2021-07-05T22:14:57+02:00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