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 cynkowy</w:t>
      </w:r>
    </w:p>
    <w:p>
      <w:pPr/>
      <w:r>
        <w:rPr/>
        <w:t xml:space="preserve">lbl-color: RAL 9003</w:t>
      </w:r>
    </w:p>
    <w:p>
      <w:pPr/>
      <w:r>
        <w:rPr/>
        <w:t xml:space="preserve">maße: 315 mm x 65 mm x 140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ZAW011WL-COOLIP54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2024-05-06T09:00:33+02:00</dcterms:created>
  <dcterms:modified xsi:type="dcterms:W3CDTF">2024-05-06T09:00:33+02:00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